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7E5F0" w14:textId="77777777" w:rsidR="001B0468" w:rsidRDefault="0028117A" w:rsidP="009B6A5B">
      <w:pPr>
        <w:pStyle w:val="NoSpacing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>Dječji vrtić „Bajka“</w:t>
      </w:r>
    </w:p>
    <w:p w14:paraId="43ACD179" w14:textId="77777777" w:rsidR="001B0468" w:rsidRDefault="0028117A" w:rsidP="009B6A5B">
      <w:pPr>
        <w:pStyle w:val="NoSpacing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>Zagreb, Zorkovačka 8</w:t>
      </w:r>
    </w:p>
    <w:p w14:paraId="57ECEC04" w14:textId="77777777" w:rsidR="001B0468" w:rsidRDefault="001B0468" w:rsidP="009B6A5B">
      <w:pPr>
        <w:pStyle w:val="NoSpacing"/>
        <w:rPr>
          <w:rFonts w:ascii="Times New Roman" w:hAnsi="Times New Roman"/>
          <w:sz w:val="24"/>
          <w:szCs w:val="24"/>
          <w:lang w:eastAsia="hr-HR"/>
        </w:rPr>
      </w:pPr>
    </w:p>
    <w:p w14:paraId="37274639" w14:textId="018390C0" w:rsidR="001B0468" w:rsidRDefault="00B04BE6" w:rsidP="009B6A5B">
      <w:pPr>
        <w:pStyle w:val="NoSpacing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KLASA: 110-01/2</w:t>
      </w:r>
      <w:r w:rsidR="00A67A1B">
        <w:rPr>
          <w:rFonts w:ascii="Times New Roman" w:hAnsi="Times New Roman"/>
          <w:sz w:val="24"/>
          <w:szCs w:val="24"/>
          <w:lang w:eastAsia="hr-HR"/>
        </w:rPr>
        <w:t>6</w:t>
      </w:r>
      <w:r w:rsidR="00E40FD6">
        <w:rPr>
          <w:rFonts w:ascii="Times New Roman" w:hAnsi="Times New Roman"/>
          <w:sz w:val="24"/>
          <w:szCs w:val="24"/>
          <w:lang w:eastAsia="hr-HR"/>
        </w:rPr>
        <w:t>-01/</w:t>
      </w:r>
      <w:r w:rsidR="00AB2B12">
        <w:rPr>
          <w:rFonts w:ascii="Times New Roman" w:hAnsi="Times New Roman"/>
          <w:sz w:val="24"/>
          <w:szCs w:val="24"/>
          <w:lang w:eastAsia="hr-HR"/>
        </w:rPr>
        <w:t>3</w:t>
      </w:r>
      <w:r w:rsidR="00047DAC">
        <w:rPr>
          <w:rFonts w:ascii="Times New Roman" w:hAnsi="Times New Roman"/>
          <w:sz w:val="24"/>
          <w:szCs w:val="24"/>
          <w:lang w:eastAsia="hr-HR"/>
        </w:rPr>
        <w:t>9</w:t>
      </w:r>
    </w:p>
    <w:p w14:paraId="78BDBA57" w14:textId="670CAC4F" w:rsidR="001B0468" w:rsidRDefault="00B04BE6" w:rsidP="009B6A5B">
      <w:pPr>
        <w:pStyle w:val="NoSpacing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URBROJ: 251-569-01-2</w:t>
      </w:r>
      <w:r w:rsidR="00A67A1B">
        <w:rPr>
          <w:rFonts w:ascii="Times New Roman" w:hAnsi="Times New Roman"/>
          <w:sz w:val="24"/>
          <w:szCs w:val="24"/>
          <w:lang w:eastAsia="hr-HR"/>
        </w:rPr>
        <w:t>6</w:t>
      </w:r>
      <w:r w:rsidR="0028117A">
        <w:rPr>
          <w:rFonts w:ascii="Times New Roman" w:hAnsi="Times New Roman"/>
          <w:sz w:val="24"/>
          <w:szCs w:val="24"/>
          <w:lang w:eastAsia="hr-HR"/>
        </w:rPr>
        <w:t>-1</w:t>
      </w:r>
    </w:p>
    <w:p w14:paraId="21A2A04E" w14:textId="1B0ABCAC" w:rsidR="001B0468" w:rsidRPr="00254B34" w:rsidRDefault="00AA4499" w:rsidP="009B6A5B">
      <w:pPr>
        <w:pStyle w:val="NoSpacing"/>
        <w:rPr>
          <w:rFonts w:ascii="Times New Roman" w:hAnsi="Times New Roman"/>
          <w:color w:val="FF0000"/>
          <w:sz w:val="24"/>
          <w:szCs w:val="24"/>
          <w:lang w:eastAsia="hr-HR"/>
        </w:rPr>
      </w:pPr>
      <w:r w:rsidRPr="00EF27F5">
        <w:rPr>
          <w:rFonts w:ascii="Times New Roman" w:hAnsi="Times New Roman"/>
          <w:color w:val="000000" w:themeColor="text1"/>
          <w:sz w:val="24"/>
          <w:szCs w:val="24"/>
          <w:lang w:eastAsia="hr-HR"/>
        </w:rPr>
        <w:t>Zagreb,</w:t>
      </w:r>
      <w:r w:rsidR="003057F1" w:rsidRPr="00EF27F5">
        <w:rPr>
          <w:rFonts w:ascii="Times New Roman" w:hAnsi="Times New Roman"/>
          <w:color w:val="000000" w:themeColor="text1"/>
          <w:sz w:val="24"/>
          <w:szCs w:val="24"/>
          <w:lang w:eastAsia="hr-HR"/>
        </w:rPr>
        <w:t xml:space="preserve"> </w:t>
      </w:r>
      <w:r w:rsidR="00047DAC">
        <w:rPr>
          <w:rFonts w:ascii="Times New Roman" w:hAnsi="Times New Roman"/>
          <w:color w:val="000000" w:themeColor="text1"/>
          <w:sz w:val="24"/>
          <w:szCs w:val="24"/>
          <w:lang w:eastAsia="hr-HR"/>
        </w:rPr>
        <w:t>13</w:t>
      </w:r>
      <w:r w:rsidR="002D1A0B" w:rsidRPr="00E558DE">
        <w:rPr>
          <w:rFonts w:ascii="Times New Roman" w:hAnsi="Times New Roman"/>
          <w:color w:val="000000" w:themeColor="text1"/>
          <w:sz w:val="24"/>
          <w:szCs w:val="24"/>
          <w:lang w:eastAsia="hr-HR"/>
        </w:rPr>
        <w:t>.</w:t>
      </w:r>
      <w:r w:rsidR="00A67A1B" w:rsidRPr="00E558DE">
        <w:rPr>
          <w:rFonts w:ascii="Times New Roman" w:hAnsi="Times New Roman"/>
          <w:color w:val="000000" w:themeColor="text1"/>
          <w:sz w:val="24"/>
          <w:szCs w:val="24"/>
          <w:lang w:eastAsia="hr-HR"/>
        </w:rPr>
        <w:t>0</w:t>
      </w:r>
      <w:r w:rsidR="00AB2B12">
        <w:rPr>
          <w:rFonts w:ascii="Times New Roman" w:hAnsi="Times New Roman"/>
          <w:color w:val="000000" w:themeColor="text1"/>
          <w:sz w:val="24"/>
          <w:szCs w:val="24"/>
          <w:lang w:eastAsia="hr-HR"/>
        </w:rPr>
        <w:t>8</w:t>
      </w:r>
      <w:r w:rsidR="00F757E2" w:rsidRPr="00E558DE">
        <w:rPr>
          <w:rFonts w:ascii="Times New Roman" w:hAnsi="Times New Roman"/>
          <w:color w:val="000000" w:themeColor="text1"/>
          <w:sz w:val="24"/>
          <w:szCs w:val="24"/>
          <w:lang w:eastAsia="hr-HR"/>
        </w:rPr>
        <w:t>.202</w:t>
      </w:r>
      <w:r w:rsidR="00A67A1B" w:rsidRPr="00E558DE">
        <w:rPr>
          <w:rFonts w:ascii="Times New Roman" w:hAnsi="Times New Roman"/>
          <w:color w:val="000000" w:themeColor="text1"/>
          <w:sz w:val="24"/>
          <w:szCs w:val="24"/>
          <w:lang w:eastAsia="hr-HR"/>
        </w:rPr>
        <w:t>6</w:t>
      </w:r>
      <w:r w:rsidR="00B04BE6" w:rsidRPr="00E558DE">
        <w:rPr>
          <w:rFonts w:ascii="Times New Roman" w:hAnsi="Times New Roman"/>
          <w:color w:val="000000" w:themeColor="text1"/>
          <w:sz w:val="24"/>
          <w:szCs w:val="24"/>
          <w:lang w:eastAsia="hr-HR"/>
        </w:rPr>
        <w:t>.</w:t>
      </w:r>
    </w:p>
    <w:p w14:paraId="76EC9E2F" w14:textId="77777777" w:rsidR="001B0468" w:rsidRDefault="001B0468" w:rsidP="009B6A5B">
      <w:pPr>
        <w:pStyle w:val="NoSpacing"/>
        <w:rPr>
          <w:rFonts w:ascii="Times New Roman" w:hAnsi="Times New Roman"/>
          <w:sz w:val="24"/>
          <w:szCs w:val="24"/>
          <w:lang w:eastAsia="hr-HR"/>
        </w:rPr>
      </w:pPr>
    </w:p>
    <w:p w14:paraId="6E7D66B6" w14:textId="77777777" w:rsidR="001B0468" w:rsidRDefault="0028117A" w:rsidP="009B6A5B">
      <w:pPr>
        <w:pStyle w:val="NoSpacing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Na temelju čl. 26. Zakona o predškolskom odgoju i obrazovanju (NN 10/97, 107/07, 94/13, 98/19</w:t>
      </w:r>
      <w:r w:rsidR="00675948">
        <w:rPr>
          <w:rFonts w:ascii="Times New Roman" w:hAnsi="Times New Roman"/>
          <w:sz w:val="24"/>
          <w:szCs w:val="24"/>
          <w:lang w:eastAsia="hr-HR"/>
        </w:rPr>
        <w:t>,</w:t>
      </w:r>
      <w:r w:rsidR="00407E56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="00675948">
        <w:rPr>
          <w:rFonts w:ascii="Times New Roman" w:hAnsi="Times New Roman"/>
          <w:sz w:val="24"/>
          <w:szCs w:val="24"/>
          <w:lang w:eastAsia="hr-HR"/>
        </w:rPr>
        <w:t>57/22</w:t>
      </w:r>
      <w:r w:rsidR="008218FA">
        <w:rPr>
          <w:rFonts w:ascii="Times New Roman" w:hAnsi="Times New Roman"/>
          <w:sz w:val="24"/>
          <w:szCs w:val="24"/>
          <w:lang w:eastAsia="hr-HR"/>
        </w:rPr>
        <w:t>, 101/23</w:t>
      </w:r>
      <w:r>
        <w:rPr>
          <w:rFonts w:ascii="Times New Roman" w:hAnsi="Times New Roman"/>
          <w:sz w:val="24"/>
          <w:szCs w:val="24"/>
          <w:lang w:eastAsia="hr-HR"/>
        </w:rPr>
        <w:t>) Dječji vrtić „Bajka“ objavljuje</w:t>
      </w:r>
    </w:p>
    <w:p w14:paraId="5BDA34D9" w14:textId="77777777" w:rsidR="001B0468" w:rsidRDefault="0028117A" w:rsidP="003A530F">
      <w:pPr>
        <w:pStyle w:val="NoSpacing"/>
        <w:jc w:val="center"/>
      </w:pPr>
      <w:r>
        <w:rPr>
          <w:rFonts w:ascii="Times New Roman" w:hAnsi="Times New Roman"/>
          <w:sz w:val="24"/>
          <w:szCs w:val="24"/>
          <w:lang w:eastAsia="hr-HR"/>
        </w:rPr>
        <w:br/>
      </w:r>
      <w:r>
        <w:rPr>
          <w:rFonts w:ascii="Times New Roman" w:hAnsi="Times New Roman"/>
          <w:b/>
          <w:sz w:val="24"/>
          <w:szCs w:val="24"/>
          <w:lang w:eastAsia="hr-HR"/>
        </w:rPr>
        <w:t>N A T J E Č A J</w:t>
      </w:r>
    </w:p>
    <w:p w14:paraId="5D2A55DA" w14:textId="1B5B1488" w:rsidR="001B0468" w:rsidRDefault="00254B34" w:rsidP="003A530F">
      <w:pPr>
        <w:pStyle w:val="NoSpacing"/>
        <w:jc w:val="center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>POMOĆNI RADNIK</w:t>
      </w:r>
      <w:r w:rsidR="00692CAF">
        <w:rPr>
          <w:rFonts w:ascii="Times New Roman" w:hAnsi="Times New Roman"/>
          <w:b/>
          <w:sz w:val="24"/>
          <w:szCs w:val="24"/>
          <w:lang w:eastAsia="hr-HR"/>
        </w:rPr>
        <w:t>/ICA</w:t>
      </w:r>
      <w:r>
        <w:rPr>
          <w:rFonts w:ascii="Times New Roman" w:hAnsi="Times New Roman"/>
          <w:b/>
          <w:sz w:val="24"/>
          <w:szCs w:val="24"/>
          <w:lang w:eastAsia="hr-HR"/>
        </w:rPr>
        <w:t xml:space="preserve"> ZA NJEGU SKRB I PRATNJU</w:t>
      </w:r>
      <w:r w:rsidR="001D5EBE">
        <w:rPr>
          <w:rFonts w:ascii="Times New Roman" w:hAnsi="Times New Roman"/>
          <w:b/>
          <w:sz w:val="24"/>
          <w:szCs w:val="24"/>
          <w:lang w:eastAsia="hr-HR"/>
        </w:rPr>
        <w:t xml:space="preserve"> </w:t>
      </w:r>
      <w:r w:rsidR="00E31634">
        <w:rPr>
          <w:rFonts w:ascii="Times New Roman" w:hAnsi="Times New Roman"/>
          <w:b/>
          <w:sz w:val="24"/>
          <w:szCs w:val="24"/>
          <w:lang w:eastAsia="hr-HR"/>
        </w:rPr>
        <w:br/>
        <w:t xml:space="preserve">- </w:t>
      </w:r>
      <w:r w:rsidR="00047DAC">
        <w:rPr>
          <w:rFonts w:ascii="Times New Roman" w:hAnsi="Times New Roman"/>
          <w:b/>
          <w:sz w:val="24"/>
          <w:szCs w:val="24"/>
          <w:lang w:eastAsia="hr-HR"/>
        </w:rPr>
        <w:t>5</w:t>
      </w:r>
      <w:r w:rsidR="00AB2B12">
        <w:rPr>
          <w:rFonts w:ascii="Times New Roman" w:hAnsi="Times New Roman"/>
          <w:b/>
          <w:sz w:val="24"/>
          <w:szCs w:val="24"/>
          <w:lang w:eastAsia="hr-HR"/>
        </w:rPr>
        <w:t xml:space="preserve"> </w:t>
      </w:r>
      <w:r w:rsidR="0028117A">
        <w:rPr>
          <w:rFonts w:ascii="Times New Roman" w:hAnsi="Times New Roman"/>
          <w:b/>
          <w:sz w:val="24"/>
          <w:szCs w:val="24"/>
          <w:lang w:eastAsia="hr-HR"/>
        </w:rPr>
        <w:t xml:space="preserve"> izvršitelj</w:t>
      </w:r>
      <w:r w:rsidR="008515F9">
        <w:rPr>
          <w:rFonts w:ascii="Times New Roman" w:hAnsi="Times New Roman"/>
          <w:b/>
          <w:sz w:val="24"/>
          <w:szCs w:val="24"/>
          <w:lang w:eastAsia="hr-HR"/>
        </w:rPr>
        <w:t>a</w:t>
      </w:r>
      <w:r>
        <w:rPr>
          <w:rFonts w:ascii="Times New Roman" w:hAnsi="Times New Roman"/>
          <w:b/>
          <w:sz w:val="24"/>
          <w:szCs w:val="24"/>
          <w:lang w:eastAsia="hr-HR"/>
        </w:rPr>
        <w:t>/ic</w:t>
      </w:r>
      <w:r w:rsidR="00AB2B12">
        <w:rPr>
          <w:rFonts w:ascii="Times New Roman" w:hAnsi="Times New Roman"/>
          <w:b/>
          <w:sz w:val="24"/>
          <w:szCs w:val="24"/>
          <w:lang w:eastAsia="hr-HR"/>
        </w:rPr>
        <w:t>a</w:t>
      </w:r>
      <w:r w:rsidR="0028117A">
        <w:rPr>
          <w:rFonts w:ascii="Times New Roman" w:hAnsi="Times New Roman"/>
          <w:b/>
          <w:sz w:val="24"/>
          <w:szCs w:val="24"/>
          <w:lang w:eastAsia="hr-HR"/>
        </w:rPr>
        <w:t xml:space="preserve"> -</w:t>
      </w:r>
    </w:p>
    <w:p w14:paraId="3C2C710D" w14:textId="4A248CFE" w:rsidR="001B0468" w:rsidRDefault="0028117A" w:rsidP="003A530F">
      <w:pPr>
        <w:pStyle w:val="NoSpacing"/>
        <w:jc w:val="center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>na određeno vrijeme - puno radno vrijeme -</w:t>
      </w:r>
    </w:p>
    <w:p w14:paraId="0FF9C5EF" w14:textId="18F71D2B" w:rsidR="009D0E22" w:rsidRPr="009D0E22" w:rsidRDefault="00F47728" w:rsidP="003A530F">
      <w:pPr>
        <w:pStyle w:val="NoSpacing"/>
        <w:tabs>
          <w:tab w:val="left" w:pos="3360"/>
        </w:tabs>
        <w:jc w:val="center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>povećani opseg posla do 31.08.202</w:t>
      </w:r>
      <w:r w:rsidR="00AB2B12">
        <w:rPr>
          <w:rFonts w:ascii="Times New Roman" w:hAnsi="Times New Roman"/>
          <w:b/>
          <w:sz w:val="24"/>
          <w:szCs w:val="24"/>
          <w:lang w:eastAsia="hr-HR"/>
        </w:rPr>
        <w:t>7</w:t>
      </w:r>
      <w:r>
        <w:rPr>
          <w:rFonts w:ascii="Times New Roman" w:hAnsi="Times New Roman"/>
          <w:b/>
          <w:sz w:val="24"/>
          <w:szCs w:val="24"/>
          <w:lang w:eastAsia="hr-HR"/>
        </w:rPr>
        <w:t>.</w:t>
      </w:r>
      <w:r w:rsidR="008A29F2">
        <w:rPr>
          <w:rFonts w:ascii="Times New Roman" w:hAnsi="Times New Roman"/>
          <w:b/>
          <w:sz w:val="24"/>
          <w:szCs w:val="24"/>
          <w:lang w:eastAsia="hr-HR"/>
        </w:rPr>
        <w:t>;</w:t>
      </w:r>
    </w:p>
    <w:p w14:paraId="1CFF4F96" w14:textId="77777777" w:rsidR="009B6A5B" w:rsidRDefault="009B6A5B" w:rsidP="009B6A5B">
      <w:pPr>
        <w:pStyle w:val="NoSpacing"/>
      </w:pPr>
    </w:p>
    <w:p w14:paraId="5B38EC9B" w14:textId="77777777" w:rsidR="00A67A1B" w:rsidRPr="00DE5580" w:rsidRDefault="00A67A1B" w:rsidP="00A67A1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UVJETI za radno mjesto su: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 xml:space="preserve">- prema čl. 24. i čl. 25. Zakona o predškolskom odgoju i obrazovanju (NN 10/97, 107/07 94/13, 98/19, 57/22, 101/23) i </w:t>
      </w:r>
      <w:r w:rsidRPr="003447D2">
        <w:rPr>
          <w:rFonts w:ascii="Times New Roman" w:hAnsi="Times New Roman"/>
          <w:sz w:val="24"/>
          <w:szCs w:val="24"/>
        </w:rPr>
        <w:t>Pravilniku o odgovarajućoj vrsti i razini obrazovanja odgojno-obrazovnih i ostalih radnika u dječjem vrtiću, ustanovama te drugim pravnim i fizičkim osobama koje provode programe ranog i predškolskog odgoja i obrazovanja (Narodne novine, broj: 145/24).</w:t>
      </w:r>
      <w:r w:rsidRPr="003447D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;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(SSS)</w:t>
      </w:r>
    </w:p>
    <w:p w14:paraId="31D9EAD3" w14:textId="77777777" w:rsidR="00A67A1B" w:rsidRDefault="00A67A1B" w:rsidP="00A67A1B">
      <w:pPr>
        <w:pStyle w:val="NoSpacing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Uz </w:t>
      </w:r>
      <w:r w:rsidRPr="00FA5BA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vlastoručno potpisanu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prijavu na natječaj potrebno je priložiti: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>- životopis (vlastoručno potpisan, preslika)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>- dokaz o stečenoj stručnoj spremi (preslika)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>- dokaz o državljanstvu (preslika)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 xml:space="preserve">- potvrda o podacima (o stažu) evidentiranim u matičnoj evidenciji Hrvatskog zavoda za mirovinsko osiguranje (podiže se u poslovnicama HZMO-a na šalteru) ili elektronički zapis Hrvatskog zavoda za mirovinsko osiguranje-a (e-radna knjižica koja se preuzima putem e-građani), ne starije od dana objave natječaja </w:t>
      </w:r>
    </w:p>
    <w:p w14:paraId="10126571" w14:textId="77777777" w:rsidR="00A67A1B" w:rsidRDefault="00A67A1B" w:rsidP="00A67A1B">
      <w:pPr>
        <w:pStyle w:val="NoSpacing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 uvjerenje da se protiv kandidata ne vodi kazneni postupak  za neko od kaznenih djela navedenih u čl.25.st.1. Zakona o predškolskom odgoju i obrazovanju (NN 10/97,107/07, 94/13, 98/19,57/22, 101/23) - ne starije od dana objave natječaja</w:t>
      </w:r>
    </w:p>
    <w:p w14:paraId="2CCA49CA" w14:textId="7B0D8B5B" w:rsidR="00A67A1B" w:rsidRDefault="00A67A1B" w:rsidP="00A67A1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-uvjerenje da se protiv kandidata ne vodi prekršajni postupak za neki od prekršaja navedenih u čl.25. st.4. Zakona o predškolskom odgoju i obrazovanju („Narodne novine“ 10/97,107/07 94/13, 98/19,57/22, 101/23), ne starije od dana objave natječaja.</w:t>
      </w:r>
    </w:p>
    <w:p w14:paraId="718449BB" w14:textId="77777777" w:rsidR="00A67A1B" w:rsidRDefault="00A67A1B" w:rsidP="008A29F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26D69C40" w14:textId="77777777" w:rsidR="00F1300D" w:rsidRDefault="00F1300D" w:rsidP="00F1300D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Na natječaj se pod ravnopravnim uvjetima mogu prijaviti osobe oba spola.</w:t>
      </w:r>
    </w:p>
    <w:p w14:paraId="1234FFB8" w14:textId="77777777" w:rsidR="00F1300D" w:rsidRDefault="00F1300D" w:rsidP="00F1300D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Izrazi navedeni u natječaju u muškom rodu neutralni su, a odnose se na osobe oba spola.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>Kandidati koji ostvaruju pravo prednosti pri zapošljavanju dužni su u prijavi na natječaj pozvati se na to pravo i priložiti svu propisanu dokumentaciju prema posebnom zakonu te imaju prednost u odnosu na druge kandidate/kinje pod jednakim uvjetima.</w:t>
      </w:r>
    </w:p>
    <w:p w14:paraId="1642FFBA" w14:textId="77777777" w:rsidR="00F1300D" w:rsidRPr="009B6A5B" w:rsidRDefault="00F1300D" w:rsidP="00F1300D">
      <w:pPr>
        <w:spacing w:after="0" w:line="240" w:lineRule="auto"/>
      </w:pPr>
    </w:p>
    <w:p w14:paraId="235939CB" w14:textId="77777777" w:rsidR="00F1300D" w:rsidRDefault="00F1300D" w:rsidP="00F1300D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Sukladno odredbi članka 103. stavak 3. Zakona o hrvatskim braniteljima iz Domovinskog rata i članova njihove obitelji (NN 121/17) u nastavku je poveznica na dokaze koje kandidati/kinje koji se pozivaju na pravo prednosti trebaju priložiti:</w:t>
      </w:r>
    </w:p>
    <w:p w14:paraId="310AF591" w14:textId="77777777" w:rsidR="00F1300D" w:rsidRDefault="00F1300D" w:rsidP="00F1300D">
      <w:pPr>
        <w:spacing w:after="0" w:line="240" w:lineRule="auto"/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   </w:t>
      </w:r>
      <w:hyperlink r:id="rId7" w:history="1">
        <w:r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r-HR"/>
          </w:rPr>
          <w:t>https://branitelji.gov.hr/zaposljavanje-843/843</w:t>
        </w:r>
      </w:hyperlink>
    </w:p>
    <w:p w14:paraId="0C7B86D5" w14:textId="77777777" w:rsidR="00F1300D" w:rsidRDefault="00F1300D" w:rsidP="00F1300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Informacije o dokazima koji su potrebni za ostvarivanje prava prednosti pri zapošljavanju nalaze se na sljedećoj poveznici:</w:t>
      </w:r>
    </w:p>
    <w:p w14:paraId="79F053F8" w14:textId="77777777" w:rsidR="00F1300D" w:rsidRDefault="00000000" w:rsidP="00F1300D">
      <w:pPr>
        <w:spacing w:after="0" w:line="240" w:lineRule="auto"/>
        <w:rPr>
          <w:rFonts w:ascii="Times New Roman" w:hAnsi="Times New Roman"/>
          <w:sz w:val="24"/>
          <w:szCs w:val="24"/>
        </w:rPr>
      </w:pPr>
      <w:hyperlink r:id="rId8" w:history="1">
        <w:r w:rsidR="00F1300D" w:rsidRPr="00CB5602">
          <w:rPr>
            <w:rStyle w:val="Hyperlink"/>
            <w:rFonts w:ascii="Times New Roman" w:hAnsi="Times New Roman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</w:p>
    <w:p w14:paraId="13D252F3" w14:textId="77777777" w:rsidR="00F1300D" w:rsidRDefault="00F1300D" w:rsidP="00F1300D">
      <w:pPr>
        <w:spacing w:after="0" w:line="240" w:lineRule="auto"/>
      </w:pPr>
    </w:p>
    <w:p w14:paraId="06C4DF84" w14:textId="77777777" w:rsidR="00F1300D" w:rsidRPr="00193FFE" w:rsidRDefault="00F1300D" w:rsidP="00F1300D">
      <w:pPr>
        <w:pStyle w:val="NoSpacing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Osoba koja se poziva na pravo prednosti prilikom zapošljavanja u skladu s člankom 48. Zakona o civilnim stradalnicima iz Domovinskog rata (</w:t>
      </w:r>
      <w:r w:rsidRPr="00BA76C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NN 84/21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) uz prijavu na natječaj dužna je, osim dokaza o ispunjavanju traženih uvjeta, priložiti dokumentaciju (dokaze) propisanu člankom 49. stavkom 1 istog Zakona. U nastavku je poveznica na dokaze koje kandidati/kinje koji se pozivaju na pravo prednosti trebaju priložiti: </w:t>
      </w:r>
      <w:hyperlink r:id="rId9" w:history="1">
        <w:r w:rsidRPr="00DC0710">
          <w:rPr>
            <w:rStyle w:val="Hyperlink"/>
            <w:rFonts w:ascii="Times New Roman" w:eastAsia="Times New Roman" w:hAnsi="Times New Roman"/>
            <w:color w:val="4472C4"/>
            <w:sz w:val="24"/>
            <w:szCs w:val="24"/>
            <w:lang w:eastAsia="hr-HR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14:paraId="49BF7703" w14:textId="77777777" w:rsidR="00F1300D" w:rsidRDefault="00F1300D" w:rsidP="00F1300D">
      <w:pPr>
        <w:pStyle w:val="NoSpacing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145806F" w14:textId="77777777" w:rsidR="00F1300D" w:rsidRDefault="00F1300D" w:rsidP="00F1300D">
      <w:pPr>
        <w:pStyle w:val="NoSpacing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Osoba koja se poziva na pravo prednosti prilikom zapošljavanja u skladu s člankom 9. Zakona o profesionalnoj rehabilitaciji i zapošljavanju osoba s invaliditetom (NN </w:t>
      </w:r>
      <w:r w:rsidRPr="00193FF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157/13, 152/14, 39/18, 32/20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), uz prijavu na natječaj dužna je, osim dokaza o ispunjavanju traženih uvjeta, priložiti dokaz o utvrđenom statusu osobe sa invaliditetom. </w:t>
      </w:r>
    </w:p>
    <w:p w14:paraId="39CE7F2C" w14:textId="77777777" w:rsidR="002E4FAF" w:rsidRDefault="002E4FAF" w:rsidP="00F1300D">
      <w:pPr>
        <w:pStyle w:val="NoSpacing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42489455" w14:textId="77777777" w:rsidR="002E4FAF" w:rsidRPr="00465432" w:rsidRDefault="002E4FAF" w:rsidP="002E4FAF">
      <w:pPr>
        <w:pStyle w:val="NoSpacing"/>
        <w:rPr>
          <w:rFonts w:ascii="Times New Roman" w:eastAsia="Times New Roman" w:hAnsi="Times New Roman"/>
          <w:color w:val="000000"/>
          <w:lang w:eastAsia="hr-HR"/>
        </w:rPr>
      </w:pPr>
      <w:r w:rsidRPr="00465432">
        <w:rPr>
          <w:rFonts w:ascii="Times New Roman" w:eastAsia="Times New Roman" w:hAnsi="Times New Roman"/>
          <w:color w:val="000000"/>
          <w:lang w:eastAsia="hr-HR"/>
        </w:rPr>
        <w:t>PODACI O PLAĆI:</w:t>
      </w:r>
    </w:p>
    <w:p w14:paraId="756F56D2" w14:textId="77777777" w:rsidR="002E4FAF" w:rsidRPr="00BC6AD3" w:rsidRDefault="002E4FAF" w:rsidP="002E4FAF">
      <w:pPr>
        <w:pStyle w:val="NormalWeb"/>
        <w:spacing w:before="0" w:beforeAutospacing="0" w:after="0" w:afterAutospacing="0"/>
        <w:jc w:val="both"/>
        <w:rPr>
          <w:sz w:val="22"/>
          <w:szCs w:val="22"/>
          <w:shd w:val="clear" w:color="auto" w:fill="FFFFFF"/>
        </w:rPr>
      </w:pPr>
      <w:r w:rsidRPr="00465432">
        <w:rPr>
          <w:sz w:val="22"/>
          <w:szCs w:val="22"/>
        </w:rPr>
        <w:t xml:space="preserve">Plaća se sastoji od osnovne plaće, dodataka te ostalih primitaka u skladu sa Zakonom o radu </w:t>
      </w:r>
      <w:r w:rsidRPr="00465432">
        <w:rPr>
          <w:sz w:val="22"/>
          <w:szCs w:val="22"/>
          <w:lang w:val="pl-PL"/>
        </w:rPr>
        <w:t>(,,Narodne novine”, broj: 93/14., 127/17., 98/19., 151/22., 46/23. i 64/23.</w:t>
      </w:r>
      <w:r w:rsidRPr="00465432">
        <w:rPr>
          <w:sz w:val="22"/>
          <w:szCs w:val="22"/>
        </w:rPr>
        <w:t xml:space="preserve">) i </w:t>
      </w:r>
      <w:r w:rsidRPr="00465432">
        <w:rPr>
          <w:sz w:val="22"/>
          <w:szCs w:val="22"/>
          <w:shd w:val="clear" w:color="auto" w:fill="FFFFFF"/>
        </w:rPr>
        <w:t xml:space="preserve"> Kolektivnim ugovorom za zaposlene </w:t>
      </w:r>
      <w:r w:rsidRPr="00BC6AD3">
        <w:rPr>
          <w:sz w:val="22"/>
          <w:szCs w:val="22"/>
          <w:shd w:val="clear" w:color="auto" w:fill="FFFFFF"/>
        </w:rPr>
        <w:t>u predškolskim ustanovama Grada Zagreba (Službeni glasnik Grada Zagreba 40/22., 14/23., 15/23., 1/24., 26/24., 40/24. - ispravak, 41/24., 2/25., 13/25., 44/25. i 6/26. – u daljnjem tekstu: Kolektivni ugovor).</w:t>
      </w:r>
    </w:p>
    <w:p w14:paraId="4B629D3D" w14:textId="77777777" w:rsidR="002E4FAF" w:rsidRDefault="002E4FAF" w:rsidP="002E4FAF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hr-HR"/>
        </w:rPr>
      </w:pPr>
      <w:r w:rsidRPr="006D0C0D">
        <w:rPr>
          <w:rFonts w:ascii="Times New Roman" w:eastAsia="Times New Roman" w:hAnsi="Times New Roman"/>
          <w:color w:val="000000"/>
          <w:lang w:eastAsia="hr-HR"/>
        </w:rPr>
        <w:t>Osnovna bruto plaća radnika za puno radno vrijeme i uobičajeni učinak predstavlja umnožak osnovice za izračun plaće i koeficijenta složenosti poslova radnog mjesta na kojem radnik radi, uvećan za iznos dodatka na radni staž.</w:t>
      </w:r>
    </w:p>
    <w:p w14:paraId="21371D2E" w14:textId="77777777" w:rsidR="002E4FAF" w:rsidRPr="00BC6AD3" w:rsidRDefault="002E4FAF" w:rsidP="002E4FAF">
      <w:pPr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BC6AD3">
        <w:rPr>
          <w:rFonts w:ascii="Times New Roman" w:hAnsi="Times New Roman"/>
          <w:shd w:val="clear" w:color="auto" w:fill="FFFFFF"/>
        </w:rPr>
        <w:t xml:space="preserve">Osnovica za obračun plaće iznosi 1.075,94 eura bruto. </w:t>
      </w:r>
    </w:p>
    <w:p w14:paraId="5A673664" w14:textId="77777777" w:rsidR="002E4FAF" w:rsidRPr="00BC6AD3" w:rsidRDefault="002E4FAF" w:rsidP="002E4FAF">
      <w:pPr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BC6AD3">
        <w:rPr>
          <w:rFonts w:ascii="Times New Roman" w:hAnsi="Times New Roman"/>
          <w:shd w:val="clear" w:color="auto" w:fill="FFFFFF"/>
        </w:rPr>
        <w:t xml:space="preserve">Koeficijent za obračun plaće utvrđen </w:t>
      </w:r>
      <w:bookmarkStart w:id="0" w:name="_Hlk231978645"/>
      <w:r w:rsidRPr="00BC6AD3">
        <w:rPr>
          <w:rFonts w:ascii="Times New Roman" w:hAnsi="Times New Roman"/>
          <w:shd w:val="clear" w:color="auto" w:fill="FFFFFF"/>
        </w:rPr>
        <w:t xml:space="preserve">je Kolektivnim ugovorom </w:t>
      </w:r>
      <w:bookmarkEnd w:id="0"/>
      <w:r w:rsidRPr="00BC6AD3">
        <w:rPr>
          <w:rFonts w:ascii="Times New Roman" w:hAnsi="Times New Roman"/>
          <w:shd w:val="clear" w:color="auto" w:fill="FFFFFF"/>
        </w:rPr>
        <w:t>te iznosi:</w:t>
      </w:r>
    </w:p>
    <w:p w14:paraId="6B321C78" w14:textId="185BBD98" w:rsidR="002E4FAF" w:rsidRDefault="00F06E93" w:rsidP="00F06E93">
      <w:pPr>
        <w:pStyle w:val="NoSpacing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F06E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POMOĆNI RADNIK ZA NJEGU, SKRB I PRATNJU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, </w:t>
      </w:r>
      <w:r w:rsidRPr="00F06E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SSS</w:t>
      </w:r>
      <w:r w:rsidR="00FB7CE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F06E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1,44</w:t>
      </w:r>
    </w:p>
    <w:p w14:paraId="725D1410" w14:textId="77777777" w:rsidR="00F1300D" w:rsidRDefault="00F1300D" w:rsidP="00F1300D">
      <w:pPr>
        <w:pStyle w:val="NoSpacing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7D79FAC" w14:textId="77777777" w:rsidR="00F1300D" w:rsidRDefault="00F1300D" w:rsidP="00F1300D">
      <w:pPr>
        <w:suppressAutoHyphens w:val="0"/>
        <w:spacing w:after="12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Sukladno odredbama Uredbe (EU) 2016/679 Europskog parlamenta i Vijeća od 27. travnja 2016. godine o zaštiti pojedinaca u svezi s obradom osobnih podataka i slobodnog kretanja takvih podataka, svi dokumenti dostavljeni na natječaj poslani su slobodnom voljom  kandidata te se smatra da je kandidat dao privolu za obradu svih podataka, a koji će se obrađivati isključivo u svrhu provođenja natječajnog postupka.  </w:t>
      </w:r>
    </w:p>
    <w:p w14:paraId="26157F0C" w14:textId="77777777" w:rsidR="00F1300D" w:rsidRDefault="00F1300D" w:rsidP="00F1300D">
      <w:pPr>
        <w:pStyle w:val="NoSpacing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Kandidatom prijavljenim na natječaj smatrat će se samo osoba koja podnese pravovremenu i urednu prijavu sa svim prilozima te koja ispunjava formalne uvjete iz natječaja.</w:t>
      </w:r>
    </w:p>
    <w:p w14:paraId="21B7C90D" w14:textId="77777777" w:rsidR="00F1300D" w:rsidRDefault="00F1300D" w:rsidP="00F1300D">
      <w:pPr>
        <w:pStyle w:val="NoSpacing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2A8BB76" w14:textId="77777777" w:rsidR="00F1300D" w:rsidRDefault="00F1300D" w:rsidP="00F1300D">
      <w:pPr>
        <w:pStyle w:val="NoSpacing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Nepotpune i  nepravodobne prijave neće se razmatrati.</w:t>
      </w:r>
    </w:p>
    <w:p w14:paraId="22804061" w14:textId="36660622" w:rsidR="008A29F2" w:rsidRPr="00F47728" w:rsidRDefault="00F1300D" w:rsidP="00F47728">
      <w:pPr>
        <w:pStyle w:val="NoSpacing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>Rok za podnošenje prijava je 8 dana od dana objavljivanja natječaja.</w:t>
      </w:r>
    </w:p>
    <w:p w14:paraId="3B51D885" w14:textId="40575D3C" w:rsidR="00F47728" w:rsidRPr="008075D3" w:rsidRDefault="008A29F2" w:rsidP="00F47728">
      <w:pPr>
        <w:pStyle w:val="NoSpacing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</w:r>
      <w:r w:rsidR="00F4772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Prijave za natječaj s obveznom dokumentacijom dostavljaju se na adresu:</w:t>
      </w:r>
      <w:r w:rsidR="00F4772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>Dječji vrtić „Bajka, Zagreb, Zorkovačka 8 sa napomenom „</w:t>
      </w:r>
      <w:r w:rsidR="00F47728" w:rsidRPr="008075D3"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  <w:t xml:space="preserve">Za natječaj – </w:t>
      </w:r>
      <w:r w:rsidR="00F47728"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  <w:t xml:space="preserve">pomoćni radnik za njegu, skrb i pratnju </w:t>
      </w:r>
      <w:r w:rsidR="00F47728" w:rsidRPr="008075D3"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  <w:t>na određeno vrijeme</w:t>
      </w:r>
      <w:r w:rsidR="00F47728"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  <w:t xml:space="preserve">, povećani opseg posla </w:t>
      </w:r>
      <w:r w:rsidR="00B723D5"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  <w:t>5</w:t>
      </w:r>
      <w:r w:rsidR="00F47728"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  <w:t xml:space="preserve"> izvršitelj</w:t>
      </w:r>
      <w:r w:rsidR="008515F9"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  <w:t>a</w:t>
      </w:r>
      <w:r w:rsidR="00F47728"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  <w:t>.</w:t>
      </w:r>
    </w:p>
    <w:p w14:paraId="0956B712" w14:textId="4DEC45A0" w:rsidR="008A29F2" w:rsidRDefault="00F47728" w:rsidP="00F47728">
      <w:pPr>
        <w:pStyle w:val="NoSpacing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</w:r>
      <w:r w:rsidR="008A29F2" w:rsidRPr="00425FD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 roku od 8 dana od dana donošenja odluke o izboru, obavijest o izabranom kandidatu, objavit će se na oglasnoj ploči i </w:t>
      </w:r>
      <w:r w:rsidR="008A29F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mrežnoj</w:t>
      </w:r>
      <w:r w:rsidR="008A29F2" w:rsidRPr="00425FD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stranici Vrtića.</w:t>
      </w:r>
    </w:p>
    <w:p w14:paraId="5EB9F65E" w14:textId="77777777" w:rsidR="008A29F2" w:rsidRDefault="008A29F2" w:rsidP="008A29F2">
      <w:pPr>
        <w:pStyle w:val="NoSpacing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1E0E243" w14:textId="2210F740" w:rsidR="005738B7" w:rsidRPr="00254B34" w:rsidRDefault="008A29F2" w:rsidP="008A29F2">
      <w:pPr>
        <w:pStyle w:val="NoSpacing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lastRenderedPageBreak/>
        <w:t xml:space="preserve">Natječaj je objavljen na mrežnim stranicama i oglasnim pločama Hrvatskog Zavoda za </w:t>
      </w:r>
      <w:r w:rsidRPr="00EF27F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zapošljavanje te mrežnim stranicama i oglasnoj ploči Dječjeg vrtića „Bajka“ dana </w:t>
      </w:r>
      <w:r w:rsidR="00047DAC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13</w:t>
      </w:r>
      <w:r w:rsidRPr="00EF27F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.</w:t>
      </w:r>
      <w:r w:rsidR="00E558DE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0</w:t>
      </w:r>
      <w:r w:rsidR="006F6513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8</w:t>
      </w:r>
      <w:r w:rsidRPr="00EF27F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.202</w:t>
      </w:r>
      <w:r w:rsidR="00E558DE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6</w:t>
      </w:r>
      <w:r w:rsidRPr="00EF27F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. godine do </w:t>
      </w:r>
      <w:r w:rsidR="00462568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21</w:t>
      </w:r>
      <w:r w:rsidRPr="00EF27F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.</w:t>
      </w:r>
      <w:r w:rsidR="00E558DE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0</w:t>
      </w:r>
      <w:r w:rsidR="006F6513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8</w:t>
      </w:r>
      <w:r w:rsidRPr="00EF27F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.202</w:t>
      </w:r>
      <w:r w:rsidR="00E558DE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6</w:t>
      </w:r>
      <w:r w:rsidRPr="00EF27F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. godine</w:t>
      </w:r>
    </w:p>
    <w:sectPr w:rsidR="005738B7" w:rsidRPr="00254B34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AD01F" w14:textId="77777777" w:rsidR="00F03E72" w:rsidRDefault="00F03E72">
      <w:pPr>
        <w:spacing w:after="0" w:line="240" w:lineRule="auto"/>
      </w:pPr>
      <w:r>
        <w:separator/>
      </w:r>
    </w:p>
  </w:endnote>
  <w:endnote w:type="continuationSeparator" w:id="0">
    <w:p w14:paraId="0FE576FB" w14:textId="77777777" w:rsidR="00F03E72" w:rsidRDefault="00F03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F71E0" w14:textId="77777777" w:rsidR="00F03E72" w:rsidRDefault="00F03E7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AB7E6EE" w14:textId="77777777" w:rsidR="00F03E72" w:rsidRDefault="00F03E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C5A59"/>
    <w:multiLevelType w:val="hybridMultilevel"/>
    <w:tmpl w:val="53DA57E0"/>
    <w:lvl w:ilvl="0" w:tplc="4476E5B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946603"/>
    <w:multiLevelType w:val="hybridMultilevel"/>
    <w:tmpl w:val="B9C0A8F4"/>
    <w:lvl w:ilvl="0" w:tplc="C3A8951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675984">
    <w:abstractNumId w:val="1"/>
  </w:num>
  <w:num w:numId="2" w16cid:durableId="1777485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468"/>
    <w:rsid w:val="00007E39"/>
    <w:rsid w:val="00022E33"/>
    <w:rsid w:val="000262B0"/>
    <w:rsid w:val="00031419"/>
    <w:rsid w:val="000327B3"/>
    <w:rsid w:val="0004235E"/>
    <w:rsid w:val="00047DAC"/>
    <w:rsid w:val="00056D45"/>
    <w:rsid w:val="00057EE5"/>
    <w:rsid w:val="0007444F"/>
    <w:rsid w:val="00096921"/>
    <w:rsid w:val="000B7B2A"/>
    <w:rsid w:val="000D15A5"/>
    <w:rsid w:val="000E05C0"/>
    <w:rsid w:val="001034A5"/>
    <w:rsid w:val="00107D9B"/>
    <w:rsid w:val="001371AD"/>
    <w:rsid w:val="001428AB"/>
    <w:rsid w:val="00155C53"/>
    <w:rsid w:val="00161663"/>
    <w:rsid w:val="00161FEB"/>
    <w:rsid w:val="00166E4C"/>
    <w:rsid w:val="0019700D"/>
    <w:rsid w:val="001B0468"/>
    <w:rsid w:val="001C0CB7"/>
    <w:rsid w:val="001C4B86"/>
    <w:rsid w:val="001D5EBE"/>
    <w:rsid w:val="001F41E5"/>
    <w:rsid w:val="00201CB4"/>
    <w:rsid w:val="00203973"/>
    <w:rsid w:val="0021165C"/>
    <w:rsid w:val="00221104"/>
    <w:rsid w:val="00225D26"/>
    <w:rsid w:val="00246E9E"/>
    <w:rsid w:val="00254B34"/>
    <w:rsid w:val="002640AC"/>
    <w:rsid w:val="00280EE8"/>
    <w:rsid w:val="0028117A"/>
    <w:rsid w:val="00286644"/>
    <w:rsid w:val="002A3824"/>
    <w:rsid w:val="002A69D0"/>
    <w:rsid w:val="002A7B73"/>
    <w:rsid w:val="002D1A0B"/>
    <w:rsid w:val="002E0EE0"/>
    <w:rsid w:val="002E4FAF"/>
    <w:rsid w:val="0030091E"/>
    <w:rsid w:val="003057F1"/>
    <w:rsid w:val="00325D18"/>
    <w:rsid w:val="00331D19"/>
    <w:rsid w:val="003447D2"/>
    <w:rsid w:val="00394297"/>
    <w:rsid w:val="003A530F"/>
    <w:rsid w:val="003E0A50"/>
    <w:rsid w:val="003E72EB"/>
    <w:rsid w:val="00407E56"/>
    <w:rsid w:val="00435074"/>
    <w:rsid w:val="004434CC"/>
    <w:rsid w:val="00454415"/>
    <w:rsid w:val="00462568"/>
    <w:rsid w:val="004A0E66"/>
    <w:rsid w:val="004A22EC"/>
    <w:rsid w:val="004A5A99"/>
    <w:rsid w:val="00504FAC"/>
    <w:rsid w:val="00513C72"/>
    <w:rsid w:val="005449DC"/>
    <w:rsid w:val="005528D9"/>
    <w:rsid w:val="005738B7"/>
    <w:rsid w:val="005A5223"/>
    <w:rsid w:val="005C162C"/>
    <w:rsid w:val="005C18BF"/>
    <w:rsid w:val="005D10E0"/>
    <w:rsid w:val="005E0B63"/>
    <w:rsid w:val="005E136E"/>
    <w:rsid w:val="00623016"/>
    <w:rsid w:val="00675948"/>
    <w:rsid w:val="00683A09"/>
    <w:rsid w:val="00692CAF"/>
    <w:rsid w:val="006D2DAE"/>
    <w:rsid w:val="006F16A7"/>
    <w:rsid w:val="006F6513"/>
    <w:rsid w:val="006F7DC0"/>
    <w:rsid w:val="007325C8"/>
    <w:rsid w:val="00767345"/>
    <w:rsid w:val="00791880"/>
    <w:rsid w:val="007A2082"/>
    <w:rsid w:val="007B3F15"/>
    <w:rsid w:val="007C42D3"/>
    <w:rsid w:val="007C61D8"/>
    <w:rsid w:val="007D01F4"/>
    <w:rsid w:val="007D2BFE"/>
    <w:rsid w:val="007E0562"/>
    <w:rsid w:val="007E44E7"/>
    <w:rsid w:val="007E5802"/>
    <w:rsid w:val="007F183B"/>
    <w:rsid w:val="007F3B2A"/>
    <w:rsid w:val="008042AF"/>
    <w:rsid w:val="008218FA"/>
    <w:rsid w:val="008242D6"/>
    <w:rsid w:val="0083260F"/>
    <w:rsid w:val="0084289D"/>
    <w:rsid w:val="008515F9"/>
    <w:rsid w:val="00852A13"/>
    <w:rsid w:val="008667F5"/>
    <w:rsid w:val="00881326"/>
    <w:rsid w:val="00891050"/>
    <w:rsid w:val="0089213F"/>
    <w:rsid w:val="008A29F2"/>
    <w:rsid w:val="008C6198"/>
    <w:rsid w:val="008D3442"/>
    <w:rsid w:val="008D4D00"/>
    <w:rsid w:val="008E21F0"/>
    <w:rsid w:val="008F70EC"/>
    <w:rsid w:val="00900D50"/>
    <w:rsid w:val="00903336"/>
    <w:rsid w:val="00927803"/>
    <w:rsid w:val="009424A0"/>
    <w:rsid w:val="009A6BD1"/>
    <w:rsid w:val="009B6A5B"/>
    <w:rsid w:val="009D0E22"/>
    <w:rsid w:val="009F228D"/>
    <w:rsid w:val="00A02B4C"/>
    <w:rsid w:val="00A06239"/>
    <w:rsid w:val="00A11DA1"/>
    <w:rsid w:val="00A16C3E"/>
    <w:rsid w:val="00A21D78"/>
    <w:rsid w:val="00A27B2F"/>
    <w:rsid w:val="00A44C9E"/>
    <w:rsid w:val="00A45837"/>
    <w:rsid w:val="00A477A7"/>
    <w:rsid w:val="00A60C7D"/>
    <w:rsid w:val="00A67A1B"/>
    <w:rsid w:val="00A76C6E"/>
    <w:rsid w:val="00A77390"/>
    <w:rsid w:val="00A81D00"/>
    <w:rsid w:val="00A87A03"/>
    <w:rsid w:val="00A93205"/>
    <w:rsid w:val="00AA4499"/>
    <w:rsid w:val="00AB2B12"/>
    <w:rsid w:val="00AC63F4"/>
    <w:rsid w:val="00AE04EF"/>
    <w:rsid w:val="00AE2822"/>
    <w:rsid w:val="00AF210D"/>
    <w:rsid w:val="00B04BE6"/>
    <w:rsid w:val="00B158B3"/>
    <w:rsid w:val="00B16D69"/>
    <w:rsid w:val="00B723D5"/>
    <w:rsid w:val="00B95E0D"/>
    <w:rsid w:val="00BA194E"/>
    <w:rsid w:val="00BB4289"/>
    <w:rsid w:val="00BC1DC7"/>
    <w:rsid w:val="00BC58EB"/>
    <w:rsid w:val="00BD38BE"/>
    <w:rsid w:val="00BD4387"/>
    <w:rsid w:val="00BF4D1A"/>
    <w:rsid w:val="00C24FC3"/>
    <w:rsid w:val="00C320B6"/>
    <w:rsid w:val="00C3653B"/>
    <w:rsid w:val="00C42B83"/>
    <w:rsid w:val="00C437A2"/>
    <w:rsid w:val="00C62CB8"/>
    <w:rsid w:val="00C62CF9"/>
    <w:rsid w:val="00C63479"/>
    <w:rsid w:val="00C77154"/>
    <w:rsid w:val="00C7754B"/>
    <w:rsid w:val="00C8281C"/>
    <w:rsid w:val="00C874B1"/>
    <w:rsid w:val="00C9620D"/>
    <w:rsid w:val="00CA7E84"/>
    <w:rsid w:val="00CB55E1"/>
    <w:rsid w:val="00CC5AED"/>
    <w:rsid w:val="00CD316D"/>
    <w:rsid w:val="00CD6226"/>
    <w:rsid w:val="00CF31CE"/>
    <w:rsid w:val="00CF31EF"/>
    <w:rsid w:val="00D00D11"/>
    <w:rsid w:val="00D042C2"/>
    <w:rsid w:val="00D208E3"/>
    <w:rsid w:val="00D564DD"/>
    <w:rsid w:val="00D60892"/>
    <w:rsid w:val="00DB6072"/>
    <w:rsid w:val="00DC51B3"/>
    <w:rsid w:val="00DE29EF"/>
    <w:rsid w:val="00DE3B65"/>
    <w:rsid w:val="00E003D2"/>
    <w:rsid w:val="00E014FA"/>
    <w:rsid w:val="00E03778"/>
    <w:rsid w:val="00E23250"/>
    <w:rsid w:val="00E31634"/>
    <w:rsid w:val="00E3708A"/>
    <w:rsid w:val="00E40FD6"/>
    <w:rsid w:val="00E558DE"/>
    <w:rsid w:val="00E63A82"/>
    <w:rsid w:val="00E6478C"/>
    <w:rsid w:val="00E67DE3"/>
    <w:rsid w:val="00E73326"/>
    <w:rsid w:val="00E867B7"/>
    <w:rsid w:val="00E94099"/>
    <w:rsid w:val="00EB2532"/>
    <w:rsid w:val="00EC04B4"/>
    <w:rsid w:val="00EC4C63"/>
    <w:rsid w:val="00ED7BDF"/>
    <w:rsid w:val="00EE4C3A"/>
    <w:rsid w:val="00EF0987"/>
    <w:rsid w:val="00EF27F5"/>
    <w:rsid w:val="00EF648C"/>
    <w:rsid w:val="00F0008A"/>
    <w:rsid w:val="00F03E72"/>
    <w:rsid w:val="00F0497E"/>
    <w:rsid w:val="00F06E93"/>
    <w:rsid w:val="00F10DB6"/>
    <w:rsid w:val="00F1300D"/>
    <w:rsid w:val="00F177E3"/>
    <w:rsid w:val="00F2651C"/>
    <w:rsid w:val="00F27FEC"/>
    <w:rsid w:val="00F31D4A"/>
    <w:rsid w:val="00F33BA5"/>
    <w:rsid w:val="00F4252E"/>
    <w:rsid w:val="00F441B5"/>
    <w:rsid w:val="00F47728"/>
    <w:rsid w:val="00F47BC6"/>
    <w:rsid w:val="00F6110A"/>
    <w:rsid w:val="00F61A50"/>
    <w:rsid w:val="00F62EFB"/>
    <w:rsid w:val="00F643C2"/>
    <w:rsid w:val="00F6503D"/>
    <w:rsid w:val="00F757E2"/>
    <w:rsid w:val="00F855C2"/>
    <w:rsid w:val="00F949B2"/>
    <w:rsid w:val="00FB7CE8"/>
    <w:rsid w:val="00FC56AF"/>
    <w:rsid w:val="00FC5960"/>
    <w:rsid w:val="00FD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355C1"/>
  <w15:docId w15:val="{4DE4598C-9CC8-496A-A572-B58C66796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Heading1">
    <w:name w:val="heading 1"/>
    <w:basedOn w:val="Normal"/>
    <w:next w:val="Normal"/>
    <w:link w:val="Heading1Char"/>
    <w:uiPriority w:val="9"/>
    <w:qFormat/>
    <w:rsid w:val="00407E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7E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pPr>
      <w:suppressAutoHyphens/>
      <w:spacing w:after="0" w:line="240" w:lineRule="auto"/>
    </w:p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DefaultParagraphFont"/>
    <w:rPr>
      <w:rFonts w:ascii="Segoe UI" w:hAnsi="Segoe UI" w:cs="Segoe UI"/>
      <w:sz w:val="18"/>
      <w:szCs w:val="18"/>
    </w:rPr>
  </w:style>
  <w:style w:type="paragraph" w:customStyle="1" w:styleId="box456318">
    <w:name w:val="box_456318"/>
    <w:basedOn w:val="Normal"/>
    <w:pPr>
      <w:suppressAutoHyphens w:val="0"/>
      <w:spacing w:before="100" w:after="100" w:line="240" w:lineRule="auto"/>
      <w:textAlignment w:val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7F3B2A"/>
    <w:pPr>
      <w:ind w:left="720"/>
      <w:contextualSpacing/>
    </w:pPr>
  </w:style>
  <w:style w:type="character" w:styleId="Hyperlink">
    <w:name w:val="Hyperlink"/>
    <w:uiPriority w:val="99"/>
    <w:unhideWhenUsed/>
    <w:rsid w:val="00057EE5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07E5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07E5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2E4FAF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945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Tajništvo - DV Bajka</cp:lastModifiedBy>
  <cp:revision>5</cp:revision>
  <cp:lastPrinted>2025-08-29T08:22:00Z</cp:lastPrinted>
  <dcterms:created xsi:type="dcterms:W3CDTF">2026-08-13T08:15:00Z</dcterms:created>
  <dcterms:modified xsi:type="dcterms:W3CDTF">2026-08-13T08:20:00Z</dcterms:modified>
</cp:coreProperties>
</file>